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A0" w:rsidRDefault="00F015A0" w:rsidP="00BD2012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015A0">
        <w:rPr>
          <w:rFonts w:ascii="Times New Roman" w:hAnsi="Times New Roman" w:cs="Times New Roman"/>
          <w:b/>
          <w:noProof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дошколное образовательное учреждение</w:t>
      </w:r>
    </w:p>
    <w:p w:rsidR="00F015A0" w:rsidRDefault="00F015A0" w:rsidP="00BD2012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«Детский сад № 110 комбинированного вида»</w:t>
      </w:r>
    </w:p>
    <w:p w:rsidR="00F015A0" w:rsidRDefault="00F015A0" w:rsidP="00BD2012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Ново – Савиновского района г.Казани</w:t>
      </w:r>
    </w:p>
    <w:p w:rsidR="00264AD2" w:rsidRDefault="00264AD2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8A2CEA" w:rsidRDefault="008A2CEA" w:rsidP="008A2CEA">
      <w:pPr>
        <w:pStyle w:val="a5"/>
        <w:rPr>
          <w:rFonts w:ascii="Times New Roman" w:hAnsi="Times New Roman" w:cs="Times New Roman"/>
          <w:b/>
          <w:noProof/>
        </w:rPr>
      </w:pPr>
      <w:r w:rsidRPr="008A2CE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3399879</wp:posOffset>
            </wp:positionH>
            <wp:positionV relativeFrom="paragraph">
              <wp:posOffset>21191</wp:posOffset>
            </wp:positionV>
            <wp:extent cx="2777312" cy="1477926"/>
            <wp:effectExtent l="19050" t="0" r="0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CE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-225824</wp:posOffset>
            </wp:positionH>
            <wp:positionV relativeFrom="paragraph">
              <wp:posOffset>21191</wp:posOffset>
            </wp:positionV>
            <wp:extent cx="2564662" cy="1116419"/>
            <wp:effectExtent l="1905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</w:rPr>
        <w:br w:type="textWrapping" w:clear="all"/>
      </w:r>
    </w:p>
    <w:p w:rsidR="008A2CEA" w:rsidRDefault="008A2CEA" w:rsidP="008A2CEA">
      <w:pPr>
        <w:pStyle w:val="a5"/>
        <w:jc w:val="right"/>
        <w:rPr>
          <w:rFonts w:ascii="Times New Roman" w:hAnsi="Times New Roman" w:cs="Times New Roman"/>
          <w:b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  <w:r w:rsidRPr="008A2CE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2145237</wp:posOffset>
            </wp:positionH>
            <wp:positionV relativeFrom="paragraph">
              <wp:posOffset>-260793</wp:posOffset>
            </wp:positionV>
            <wp:extent cx="1299387" cy="1275907"/>
            <wp:effectExtent l="19050" t="0" r="0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2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noProof/>
        </w:rPr>
      </w:pPr>
    </w:p>
    <w:p w:rsidR="008A2CEA" w:rsidRDefault="008A2CEA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64AD2" w:rsidRPr="00264AD2" w:rsidRDefault="00264AD2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4AD2">
        <w:rPr>
          <w:rFonts w:ascii="Times New Roman" w:hAnsi="Times New Roman" w:cs="Times New Roman"/>
          <w:b/>
          <w:noProof/>
          <w:sz w:val="28"/>
          <w:szCs w:val="28"/>
        </w:rPr>
        <w:t>Положение №___</w:t>
      </w:r>
    </w:p>
    <w:p w:rsidR="00264AD2" w:rsidRDefault="00183D10" w:rsidP="00183D10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 формах и процедурах аттестации педагогических работников МБДОУ «Детский сад №110»</w:t>
      </w:r>
    </w:p>
    <w:p w:rsidR="00264AD2" w:rsidRPr="00BD2012" w:rsidRDefault="00264AD2" w:rsidP="00264AD2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D2012">
        <w:rPr>
          <w:rFonts w:ascii="Times New Roman" w:hAnsi="Times New Roman" w:cs="Times New Roman"/>
          <w:b/>
          <w:noProof/>
          <w:sz w:val="28"/>
          <w:szCs w:val="28"/>
        </w:rPr>
        <w:t>Общее пложение</w:t>
      </w:r>
    </w:p>
    <w:p w:rsidR="00183D10" w:rsidRDefault="00C84626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1.1. </w:t>
      </w:r>
      <w:r w:rsidR="00183D10">
        <w:rPr>
          <w:rFonts w:ascii="Times New Roman" w:hAnsi="Times New Roman" w:cs="Times New Roman"/>
          <w:noProof/>
          <w:sz w:val="28"/>
          <w:szCs w:val="28"/>
        </w:rPr>
        <w:t>Положео</w:t>
      </w:r>
      <w:r w:rsidR="00183D10" w:rsidRPr="00183D10">
        <w:rPr>
          <w:rFonts w:ascii="Times New Roman" w:hAnsi="Times New Roman" w:cs="Times New Roman"/>
          <w:noProof/>
          <w:sz w:val="28"/>
          <w:szCs w:val="28"/>
        </w:rPr>
        <w:t xml:space="preserve"> формах и процедурах аттестации педагогических работников МБД</w:t>
      </w:r>
      <w:r w:rsidR="00183D10">
        <w:rPr>
          <w:rFonts w:ascii="Times New Roman" w:hAnsi="Times New Roman" w:cs="Times New Roman"/>
          <w:noProof/>
          <w:sz w:val="28"/>
          <w:szCs w:val="28"/>
        </w:rPr>
        <w:t>О</w:t>
      </w:r>
      <w:r w:rsidR="00183D10" w:rsidRPr="00183D10">
        <w:rPr>
          <w:rFonts w:ascii="Times New Roman" w:hAnsi="Times New Roman" w:cs="Times New Roman"/>
          <w:noProof/>
          <w:sz w:val="28"/>
          <w:szCs w:val="28"/>
        </w:rPr>
        <w:t>У «Детский сад №110»</w:t>
      </w:r>
      <w:r w:rsidR="00183D10">
        <w:rPr>
          <w:rFonts w:ascii="Times New Roman" w:hAnsi="Times New Roman" w:cs="Times New Roman"/>
          <w:noProof/>
          <w:sz w:val="28"/>
          <w:szCs w:val="28"/>
        </w:rPr>
        <w:t>устанавливает  формы и процедуры</w:t>
      </w:r>
      <w:r w:rsidR="00183D10" w:rsidRPr="00183D10">
        <w:rPr>
          <w:rFonts w:ascii="Times New Roman" w:hAnsi="Times New Roman" w:cs="Times New Roman"/>
          <w:noProof/>
          <w:sz w:val="28"/>
          <w:szCs w:val="28"/>
        </w:rPr>
        <w:t xml:space="preserve"> аттестации педагогических работников МБДУ «Детский сад №110»</w:t>
      </w:r>
      <w:r w:rsidR="00183D10">
        <w:rPr>
          <w:rFonts w:ascii="Times New Roman" w:hAnsi="Times New Roman" w:cs="Times New Roman"/>
          <w:noProof/>
          <w:sz w:val="28"/>
          <w:szCs w:val="28"/>
        </w:rPr>
        <w:t xml:space="preserve">  (далее-Положение</w:t>
      </w:r>
      <w:r w:rsidR="00264AD2">
        <w:rPr>
          <w:rFonts w:ascii="Times New Roman" w:hAnsi="Times New Roman" w:cs="Times New Roman"/>
          <w:noProof/>
          <w:sz w:val="28"/>
          <w:szCs w:val="28"/>
        </w:rPr>
        <w:t>)</w:t>
      </w:r>
      <w:r w:rsidR="00183D1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83D10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1.2.</w:t>
      </w:r>
      <w:r w:rsidR="00183D10">
        <w:rPr>
          <w:rFonts w:ascii="Times New Roman" w:hAnsi="Times New Roman" w:cs="Times New Roman"/>
          <w:noProof/>
          <w:sz w:val="28"/>
          <w:szCs w:val="28"/>
        </w:rPr>
        <w:t>Целью установленных в соответствии с настоящи Положением форм и процедур аттестации</w:t>
      </w:r>
      <w:r w:rsidR="0000104B">
        <w:rPr>
          <w:rFonts w:ascii="Times New Roman" w:hAnsi="Times New Roman" w:cs="Times New Roman"/>
          <w:noProof/>
          <w:sz w:val="28"/>
          <w:szCs w:val="28"/>
        </w:rPr>
        <w:t xml:space="preserve"> является опреде</w:t>
      </w:r>
      <w:r w:rsidR="00183D10">
        <w:rPr>
          <w:rFonts w:ascii="Times New Roman" w:hAnsi="Times New Roman" w:cs="Times New Roman"/>
          <w:noProof/>
          <w:sz w:val="28"/>
          <w:szCs w:val="28"/>
        </w:rPr>
        <w:t>ление соотвтствия уровня квалификациипедагогических работников требованиям, предъявляемых к квалификационным категориям (первой или высшей) или подтверждения соответствияпедагогических работников занимаемым должностям на основе оценки профессиональной деяельности.</w:t>
      </w:r>
    </w:p>
    <w:p w:rsidR="003A5095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1.3.</w:t>
      </w:r>
      <w:r w:rsidR="00183D10">
        <w:rPr>
          <w:rFonts w:ascii="Times New Roman" w:hAnsi="Times New Roman" w:cs="Times New Roman"/>
          <w:noProof/>
          <w:sz w:val="28"/>
          <w:szCs w:val="28"/>
        </w:rPr>
        <w:t>Аттестация педагогических работников</w:t>
      </w:r>
      <w:r w:rsidR="000635E1">
        <w:rPr>
          <w:rFonts w:ascii="Times New Roman" w:hAnsi="Times New Roman" w:cs="Times New Roman"/>
          <w:noProof/>
          <w:sz w:val="28"/>
          <w:szCs w:val="28"/>
        </w:rPr>
        <w:t xml:space="preserve"> на определение соответствияуровня квалификаций педагогических работников требованиям, предъявляемым к квалификационным категориям (первой или высшей) проводится аттестационной комиссией, сформированной Министерством образования и науки Республики Татарстан</w:t>
      </w:r>
      <w:r w:rsidR="003A5095">
        <w:rPr>
          <w:rFonts w:ascii="Times New Roman" w:hAnsi="Times New Roman" w:cs="Times New Roman"/>
          <w:noProof/>
          <w:sz w:val="28"/>
          <w:szCs w:val="28"/>
        </w:rPr>
        <w:t xml:space="preserve"> (далее – аттестационная комиссия Министерства), в порядке и в сроки, установленные Порядком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российской Федерации от 07 апреля 2014г. № 276. При аттестационной комиссии могут быть созданы экспертные группы, экспертные комиссии.</w:t>
      </w:r>
    </w:p>
    <w:p w:rsidR="0028288C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1.4.</w:t>
      </w:r>
      <w:r w:rsidR="003A5095">
        <w:rPr>
          <w:rFonts w:ascii="Times New Roman" w:hAnsi="Times New Roman" w:cs="Times New Roman"/>
          <w:noProof/>
          <w:sz w:val="28"/>
          <w:szCs w:val="28"/>
        </w:rPr>
        <w:t>Процедура аттестации педагогических работников с целью подтверждения соответствия занимаемой должности осуществляется на основании представления рабтодателя в аттестационную комиссию в МБДОУ «Детский сад №110». Целью аттестации является обеспечение получения объективных данных для оценкипрофессиональной компетентн</w:t>
      </w:r>
      <w:r w:rsidR="0028288C">
        <w:rPr>
          <w:rFonts w:ascii="Times New Roman" w:hAnsi="Times New Roman" w:cs="Times New Roman"/>
          <w:noProof/>
          <w:sz w:val="28"/>
          <w:szCs w:val="28"/>
        </w:rPr>
        <w:t>о</w:t>
      </w:r>
      <w:r w:rsidR="003A5095">
        <w:rPr>
          <w:rFonts w:ascii="Times New Roman" w:hAnsi="Times New Roman" w:cs="Times New Roman"/>
          <w:noProof/>
          <w:sz w:val="28"/>
          <w:szCs w:val="28"/>
        </w:rPr>
        <w:t>сти</w:t>
      </w:r>
      <w:r w:rsidR="0028288C">
        <w:rPr>
          <w:rFonts w:ascii="Times New Roman" w:hAnsi="Times New Roman" w:cs="Times New Roman"/>
          <w:noProof/>
          <w:sz w:val="28"/>
          <w:szCs w:val="28"/>
        </w:rPr>
        <w:t xml:space="preserve"> аттестуемых при проведении аттестации. Тестирование проводится для педагогических </w:t>
      </w:r>
      <w:r w:rsidR="0028288C">
        <w:rPr>
          <w:rFonts w:ascii="Times New Roman" w:hAnsi="Times New Roman" w:cs="Times New Roman"/>
          <w:noProof/>
          <w:sz w:val="28"/>
          <w:szCs w:val="28"/>
        </w:rPr>
        <w:lastRenderedPageBreak/>
        <w:t>работников Республики Татарстан пр</w:t>
      </w:r>
      <w:r w:rsidR="0000104B">
        <w:rPr>
          <w:rFonts w:ascii="Times New Roman" w:hAnsi="Times New Roman" w:cs="Times New Roman"/>
          <w:noProof/>
          <w:sz w:val="28"/>
          <w:szCs w:val="28"/>
        </w:rPr>
        <w:t>о</w:t>
      </w:r>
      <w:r w:rsidR="0028288C">
        <w:rPr>
          <w:rFonts w:ascii="Times New Roman" w:hAnsi="Times New Roman" w:cs="Times New Roman"/>
          <w:noProof/>
          <w:sz w:val="28"/>
          <w:szCs w:val="28"/>
        </w:rPr>
        <w:t>ходящих аттестацию на первую, высшую квалификационную категорию.</w:t>
      </w:r>
    </w:p>
    <w:p w:rsidR="0028288C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1.5.</w:t>
      </w:r>
      <w:r w:rsidR="0028288C">
        <w:rPr>
          <w:rFonts w:ascii="Times New Roman" w:hAnsi="Times New Roman" w:cs="Times New Roman"/>
          <w:noProof/>
          <w:sz w:val="28"/>
          <w:szCs w:val="28"/>
        </w:rPr>
        <w:t>Процедура аттестации педагогического работника для установления уровня его квалификации требованиям квалификационной категории (первой или высшей) осуществляется на основании его заявле</w:t>
      </w:r>
      <w:r w:rsidR="0000104B">
        <w:rPr>
          <w:rFonts w:ascii="Times New Roman" w:hAnsi="Times New Roman" w:cs="Times New Roman"/>
          <w:noProof/>
          <w:sz w:val="28"/>
          <w:szCs w:val="28"/>
        </w:rPr>
        <w:t>н</w:t>
      </w:r>
      <w:r w:rsidR="0028288C">
        <w:rPr>
          <w:rFonts w:ascii="Times New Roman" w:hAnsi="Times New Roman" w:cs="Times New Roman"/>
          <w:noProof/>
          <w:sz w:val="28"/>
          <w:szCs w:val="28"/>
        </w:rPr>
        <w:t>ия. Процедуры аттестации проводятся с 2014 года в информационной системе «Электронное образование в РТ» (далее – Система).</w:t>
      </w:r>
    </w:p>
    <w:p w:rsidR="0028288C" w:rsidRDefault="0028288C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После подачи заявления работник проходит профессиональное тестирование, результаты которого учиты</w:t>
      </w:r>
      <w:r w:rsidR="0000104B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аются при аттестации с целью установления соответствия уровня его квалификации требованиям квалификационной категории (первой или высшей).</w:t>
      </w:r>
    </w:p>
    <w:p w:rsidR="006A3C16" w:rsidRDefault="0028288C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Порядок проведения, содержание тестовых заданий, минималное колличество баллов необходимое для получения положительного зачёта по результатам тестирования, определяет Министерство образования и науки РТ (</w:t>
      </w:r>
      <w:r w:rsidR="006A3C16">
        <w:rPr>
          <w:rFonts w:ascii="Times New Roman" w:hAnsi="Times New Roman" w:cs="Times New Roman"/>
          <w:noProof/>
          <w:sz w:val="28"/>
          <w:szCs w:val="28"/>
        </w:rPr>
        <w:t>далее – Министерство).</w:t>
      </w:r>
    </w:p>
    <w:p w:rsidR="006A3C16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1.6.</w:t>
      </w:r>
      <w:r w:rsidR="006A3C16">
        <w:rPr>
          <w:rFonts w:ascii="Times New Roman" w:hAnsi="Times New Roman" w:cs="Times New Roman"/>
          <w:noProof/>
          <w:sz w:val="28"/>
          <w:szCs w:val="28"/>
        </w:rPr>
        <w:t>В течении месяца после поступления заявлений и представлений в аттестационную комиссию издаётся распорядительный акт Министерства о проведении аттестации педагогических работников.</w:t>
      </w:r>
    </w:p>
    <w:p w:rsidR="006A3C16" w:rsidRDefault="006A3C16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Длительность процедуры аттестации не зависимо от её вида, не превышает двух месяцев со дня издания указанного распорядительного акта.</w:t>
      </w:r>
    </w:p>
    <w:p w:rsidR="00183D10" w:rsidRDefault="0000104B" w:rsidP="006A3C16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="006A3C16" w:rsidRPr="006A3C16">
        <w:rPr>
          <w:rFonts w:ascii="Times New Roman" w:hAnsi="Times New Roman" w:cs="Times New Roman"/>
          <w:b/>
          <w:noProof/>
          <w:sz w:val="28"/>
          <w:szCs w:val="28"/>
        </w:rPr>
        <w:t>Порядок применения форм и процедур аттестации с целью подтверждения соответствия занимаемой должности.</w:t>
      </w:r>
    </w:p>
    <w:p w:rsidR="007F425B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2.1.</w:t>
      </w:r>
      <w:r w:rsidR="006A3C16" w:rsidRPr="006A3C16">
        <w:rPr>
          <w:rFonts w:ascii="Times New Roman" w:hAnsi="Times New Roman" w:cs="Times New Roman"/>
          <w:noProof/>
          <w:sz w:val="28"/>
          <w:szCs w:val="28"/>
        </w:rPr>
        <w:t>Аттестация с целью подтверждения со</w:t>
      </w:r>
      <w:r w:rsidR="006A3C16">
        <w:rPr>
          <w:rFonts w:ascii="Times New Roman" w:hAnsi="Times New Roman" w:cs="Times New Roman"/>
          <w:noProof/>
          <w:sz w:val="28"/>
          <w:szCs w:val="28"/>
        </w:rPr>
        <w:t xml:space="preserve">ответствия занимаемой должности (далее – должностная аттестация) проводится один раз в пять лет в отношении педагогических работников, неимеющих квалификационных категорий в соответствии с «Регламентом проведения оценки профессиональной деятельности </w:t>
      </w:r>
      <w:r w:rsidR="007F425B">
        <w:rPr>
          <w:rFonts w:ascii="Times New Roman" w:hAnsi="Times New Roman" w:cs="Times New Roman"/>
          <w:noProof/>
          <w:sz w:val="28"/>
          <w:szCs w:val="28"/>
        </w:rPr>
        <w:t>(в томчисле оценки знаний) для педагогических работников аттестируемых с целью подтверждения соответствия занимаемой должности», утверждённым приказом МО и НРФ от 2014г.</w:t>
      </w:r>
    </w:p>
    <w:p w:rsidR="007F425B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2.2.</w:t>
      </w:r>
      <w:r w:rsidR="007F425B">
        <w:rPr>
          <w:rFonts w:ascii="Times New Roman" w:hAnsi="Times New Roman" w:cs="Times New Roman"/>
          <w:noProof/>
          <w:sz w:val="28"/>
          <w:szCs w:val="28"/>
        </w:rPr>
        <w:t>Основной процедурой должностной аттестации является</w:t>
      </w:r>
      <w:r w:rsidR="00A078D8">
        <w:rPr>
          <w:rFonts w:ascii="Times New Roman" w:hAnsi="Times New Roman" w:cs="Times New Roman"/>
          <w:noProof/>
          <w:sz w:val="28"/>
          <w:szCs w:val="28"/>
        </w:rPr>
        <w:t xml:space="preserve"> оценка</w:t>
      </w:r>
      <w:r w:rsidR="007F425B">
        <w:rPr>
          <w:rFonts w:ascii="Times New Roman" w:hAnsi="Times New Roman" w:cs="Times New Roman"/>
          <w:noProof/>
          <w:sz w:val="28"/>
          <w:szCs w:val="28"/>
        </w:rPr>
        <w:t xml:space="preserve"> профессиональной деятельности (оценка профессиональных знаний) (далее – оценка знаний).</w:t>
      </w:r>
    </w:p>
    <w:p w:rsidR="007F425B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2.3.</w:t>
      </w:r>
      <w:r w:rsidR="007F425B">
        <w:rPr>
          <w:rFonts w:ascii="Times New Roman" w:hAnsi="Times New Roman" w:cs="Times New Roman"/>
          <w:noProof/>
          <w:sz w:val="28"/>
          <w:szCs w:val="28"/>
        </w:rPr>
        <w:t>Оценка профессиональной деятельнсти (оценка профессиональных знаний) проводится по методике МО и НРТ в трёх фрмах:</w:t>
      </w:r>
    </w:p>
    <w:p w:rsidR="007F425B" w:rsidRDefault="007F425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-подготовка конспекта урока, учебного занятия;</w:t>
      </w:r>
    </w:p>
    <w:p w:rsidR="007F425B" w:rsidRDefault="007F425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-решение педагогических ситуаций;</w:t>
      </w:r>
    </w:p>
    <w:p w:rsidR="007F425B" w:rsidRDefault="007F425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-тестирование.</w:t>
      </w:r>
    </w:p>
    <w:p w:rsidR="00183D10" w:rsidRDefault="007F425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Форма проведения оценки профессио</w:t>
      </w:r>
      <w:r w:rsidR="00A078D8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альных знаний определяет аттестационная комиссия по согласованию с аттестируемым работником. </w:t>
      </w:r>
    </w:p>
    <w:p w:rsidR="007F425B" w:rsidRDefault="007F425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Оценка профессиональных знаний в форме решений педагогических ситуаций предлагаются педагогическим работникам, в должностнные обязанности которых не входит проведение уроков, учебных занятий.</w:t>
      </w:r>
    </w:p>
    <w:p w:rsidR="007F425B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2.4.</w:t>
      </w:r>
      <w:r w:rsidR="00686A1A">
        <w:rPr>
          <w:rFonts w:ascii="Times New Roman" w:hAnsi="Times New Roman" w:cs="Times New Roman"/>
          <w:noProof/>
          <w:sz w:val="28"/>
          <w:szCs w:val="28"/>
        </w:rPr>
        <w:t>Оценка профессиональных знаий проводится в очной форме в присутствии представителей аттестационной комиссии и/или экспертной комиссии, аттесационной комиссии по соответствующему муниципальному образованию.</w:t>
      </w:r>
    </w:p>
    <w:p w:rsidR="00686A1A" w:rsidRDefault="00686A1A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Время проведения </w:t>
      </w:r>
      <w:r w:rsidR="00A078D8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ценки профессиональных знаний составляет три часаот начала процедуры.График, содержание и порядок проведения оценки профессиональных знаний регламентируются распорядительными актамиМБДОУ «Детский сад №110».</w:t>
      </w:r>
    </w:p>
    <w:p w:rsidR="00686A1A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2.5.</w:t>
      </w:r>
      <w:r w:rsidR="00686A1A">
        <w:rPr>
          <w:rFonts w:ascii="Times New Roman" w:hAnsi="Times New Roman" w:cs="Times New Roman"/>
          <w:noProof/>
          <w:sz w:val="28"/>
          <w:szCs w:val="28"/>
        </w:rPr>
        <w:t>Результаты оценки профессиональных знаний оформляются протоколом и представляются в аттестационную комиссию для принятия решения.</w:t>
      </w:r>
    </w:p>
    <w:p w:rsidR="00686A1A" w:rsidRDefault="00686A1A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Решение о соответствии занимаемой должности принимается в том случае, если аттестуемый рабтник набрал требуемое количество баллов по установленной нормативной шкале.</w:t>
      </w:r>
    </w:p>
    <w:p w:rsidR="00686A1A" w:rsidRDefault="00686A1A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898"/>
        <w:gridCol w:w="4899"/>
      </w:tblGrid>
      <w:tr w:rsidR="00686A1A" w:rsidTr="00686A1A">
        <w:tc>
          <w:tcPr>
            <w:tcW w:w="4898" w:type="dxa"/>
          </w:tcPr>
          <w:p w:rsidR="00686A1A" w:rsidRDefault="00686A1A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Форма оценки профессиональных знаний</w:t>
            </w:r>
          </w:p>
        </w:tc>
        <w:tc>
          <w:tcPr>
            <w:tcW w:w="4899" w:type="dxa"/>
          </w:tcPr>
          <w:p w:rsidR="00686A1A" w:rsidRDefault="00686A1A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Значение показателя соответствия занимаемой должности по результатам</w:t>
            </w:r>
            <w:r w:rsidR="00B15E7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оценки профессионльных знаний</w:t>
            </w:r>
          </w:p>
        </w:tc>
      </w:tr>
      <w:tr w:rsidR="00686A1A" w:rsidTr="00686A1A">
        <w:tc>
          <w:tcPr>
            <w:tcW w:w="4898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Подготовка конспекта урока, занятий</w:t>
            </w:r>
          </w:p>
        </w:tc>
        <w:tc>
          <w:tcPr>
            <w:tcW w:w="4899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 05 до 1балла</w:t>
            </w:r>
          </w:p>
        </w:tc>
      </w:tr>
      <w:tr w:rsidR="00686A1A" w:rsidTr="00686A1A">
        <w:tc>
          <w:tcPr>
            <w:tcW w:w="4898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4899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 4 баллов до 9 баллов</w:t>
            </w:r>
          </w:p>
        </w:tc>
      </w:tr>
      <w:tr w:rsidR="00686A1A" w:rsidTr="00686A1A">
        <w:tc>
          <w:tcPr>
            <w:tcW w:w="4898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Тестирование</w:t>
            </w:r>
          </w:p>
        </w:tc>
        <w:tc>
          <w:tcPr>
            <w:tcW w:w="4899" w:type="dxa"/>
          </w:tcPr>
          <w:p w:rsidR="00686A1A" w:rsidRDefault="00B15E7E" w:rsidP="00B15E7E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60 баллов</w:t>
            </w:r>
          </w:p>
        </w:tc>
      </w:tr>
    </w:tbl>
    <w:p w:rsidR="00686A1A" w:rsidRPr="006A3C16" w:rsidRDefault="00686A1A" w:rsidP="00B15E7E">
      <w:pPr>
        <w:pStyle w:val="a5"/>
        <w:ind w:left="0" w:firstLine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B15E7E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случае, если результаты оценки профессиональных знаний ниже установленных показателей, аттестационная комиссия принимает решение о несоответствии педагогического работника занимаемой должности.</w:t>
      </w:r>
    </w:p>
    <w:p w:rsidR="00B15E7E" w:rsidRDefault="0000104B" w:rsidP="00B15E7E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="00B15E7E" w:rsidRPr="00B15E7E">
        <w:rPr>
          <w:rFonts w:ascii="Times New Roman" w:hAnsi="Times New Roman" w:cs="Times New Roman"/>
          <w:b/>
          <w:noProof/>
          <w:sz w:val="28"/>
          <w:szCs w:val="28"/>
        </w:rPr>
        <w:t>Порядок применения форм и процедур аттестации педагогических работников с целью установления соответствия уровня квалификации требовниям квалификационной категоии (первой или высшей).</w:t>
      </w:r>
    </w:p>
    <w:p w:rsidR="001775C9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3.1.</w:t>
      </w:r>
      <w:r w:rsidR="001775C9">
        <w:rPr>
          <w:rFonts w:ascii="Times New Roman" w:hAnsi="Times New Roman" w:cs="Times New Roman"/>
          <w:noProof/>
          <w:sz w:val="28"/>
          <w:szCs w:val="28"/>
        </w:rPr>
        <w:t>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1775C9" w:rsidRDefault="001775C9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-мониторинг образовательных  результатов;</w:t>
      </w:r>
    </w:p>
    <w:p w:rsidR="001775C9" w:rsidRDefault="001775C9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-аттестационная экспертиза (самооценка и экспертная оценка).</w:t>
      </w:r>
    </w:p>
    <w:p w:rsidR="001775C9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3.2.</w:t>
      </w:r>
      <w:r w:rsidR="001775C9">
        <w:rPr>
          <w:rFonts w:ascii="Times New Roman" w:hAnsi="Times New Roman" w:cs="Times New Roman"/>
          <w:noProof/>
          <w:sz w:val="28"/>
          <w:szCs w:val="28"/>
        </w:rPr>
        <w:t>Мониторинг осуществляется в следующих формах:</w:t>
      </w:r>
    </w:p>
    <w:p w:rsidR="001775C9" w:rsidRDefault="001775C9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-оценка достижений воспитанников аттестуемого педагогического работника на предметных олимпиадах, конкурсах, соревнованиях, турнирах, конференциях и др.;</w:t>
      </w:r>
    </w:p>
    <w:p w:rsidR="001775C9" w:rsidRDefault="001775C9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-оценка уст</w:t>
      </w:r>
      <w:r w:rsidR="00A078D8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йчивых результатов образовательной деятельности аттестуемого работника на основе данных внутреннего административного контроля с учётом профиля образовательных программ, реализуемых в МБДОУ «Детский сад №110».</w:t>
      </w:r>
    </w:p>
    <w:p w:rsidR="001775C9" w:rsidRDefault="001775C9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Форму монитринга в отношении каждого аттестуемого работника определяет аттест</w:t>
      </w:r>
      <w:r w:rsidR="00A078D8">
        <w:rPr>
          <w:rFonts w:ascii="Times New Roman" w:hAnsi="Times New Roman" w:cs="Times New Roman"/>
          <w:noProof/>
          <w:sz w:val="28"/>
          <w:szCs w:val="28"/>
        </w:rPr>
        <w:t>ационная ком</w:t>
      </w:r>
      <w:r>
        <w:rPr>
          <w:rFonts w:ascii="Times New Roman" w:hAnsi="Times New Roman" w:cs="Times New Roman"/>
          <w:noProof/>
          <w:sz w:val="28"/>
          <w:szCs w:val="28"/>
        </w:rPr>
        <w:t>ис</w:t>
      </w:r>
      <w:r w:rsidR="00A078D8">
        <w:rPr>
          <w:rFonts w:ascii="Times New Roman" w:hAnsi="Times New Roman" w:cs="Times New Roman"/>
          <w:noProof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ия Министерства.</w:t>
      </w:r>
    </w:p>
    <w:p w:rsidR="00A812C4" w:rsidRDefault="00A812C4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Независимые формы оценки образовательных результатов аттестуемого педагогического раб</w:t>
      </w:r>
      <w:r w:rsidR="00A078D8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тника очные олимпиады, конкурсы, соревнования республиканского, федерального, международного уровня являются приоритетными.</w:t>
      </w:r>
    </w:p>
    <w:p w:rsidR="00A812C4" w:rsidRDefault="00A812C4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Результаты мониторинга за 3 – 5 лет, предшествующих аттестации работника фиксируются в карте результативности профессиональной деятельности аттестуемого педагогического работника, подписываются работником, заверяются заведующей МБДОУ «Детский сад №110» и предоставляются аттестационным экспертам</w:t>
      </w:r>
      <w:r w:rsidR="00A078D8">
        <w:rPr>
          <w:rFonts w:ascii="Times New Roman" w:hAnsi="Times New Roman" w:cs="Times New Roman"/>
          <w:noProof/>
          <w:sz w:val="28"/>
          <w:szCs w:val="28"/>
        </w:rPr>
        <w:t xml:space="preserve"> для установления соответствия </w:t>
      </w:r>
      <w:r>
        <w:rPr>
          <w:rFonts w:ascii="Times New Roman" w:hAnsi="Times New Roman" w:cs="Times New Roman"/>
          <w:noProof/>
          <w:sz w:val="28"/>
          <w:szCs w:val="28"/>
        </w:rPr>
        <w:t>профессиональных результатов педагога требованиям заявленной квалификационной</w:t>
      </w:r>
      <w:r w:rsidR="00135F48">
        <w:rPr>
          <w:rFonts w:ascii="Times New Roman" w:hAnsi="Times New Roman" w:cs="Times New Roman"/>
          <w:noProof/>
          <w:sz w:val="28"/>
          <w:szCs w:val="28"/>
        </w:rPr>
        <w:t xml:space="preserve"> категории.</w:t>
      </w:r>
    </w:p>
    <w:p w:rsidR="00135F48" w:rsidRDefault="00135F48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Аттестационные эксперты вправе затребовать от заведующей МБДОУ «Детский сад №110» и аттестуемого работника документы, подтверждающие его бразовательные результаты и другие данные.</w:t>
      </w:r>
    </w:p>
    <w:p w:rsidR="00135F48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3.3.</w:t>
      </w:r>
      <w:r w:rsidR="00135F48">
        <w:rPr>
          <w:rFonts w:ascii="Times New Roman" w:hAnsi="Times New Roman" w:cs="Times New Roman"/>
          <w:noProof/>
          <w:sz w:val="28"/>
          <w:szCs w:val="28"/>
        </w:rPr>
        <w:t>Порядок проведения мониторинга и шкала баллов, необходимых для получения первой и/или высшей квалификационной категории, ежегодно устанавливается Министерством.</w:t>
      </w:r>
    </w:p>
    <w:p w:rsidR="00135F48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3.4.</w:t>
      </w:r>
      <w:r w:rsidR="00135F48">
        <w:rPr>
          <w:rFonts w:ascii="Times New Roman" w:hAnsi="Times New Roman" w:cs="Times New Roman"/>
          <w:noProof/>
          <w:sz w:val="28"/>
          <w:szCs w:val="28"/>
        </w:rPr>
        <w:t>Аттестационная экспертиза в форме анализа самооценки педгогического работника и экспертной оценки его профессиональной деятельности (далее – экспертная оценка) проводится специалистами – экспертами.</w:t>
      </w:r>
    </w:p>
    <w:p w:rsidR="00CF1F30" w:rsidRDefault="00135F48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Право проведения экспертной оценки педагогических работников может быть делегировано представителям администрации МБДУ «Детский сад №110», прошедшим специальное обучение для аттестационных экспертов. При этом за аттестуемым работником сохраняется право потребовать от аттестационной комиссии Министерства направления к нему независимых экспертов в случае возникновения (или возможности возникнновения)</w:t>
      </w:r>
      <w:r w:rsidR="00CF1F30">
        <w:rPr>
          <w:rFonts w:ascii="Times New Roman" w:hAnsi="Times New Roman" w:cs="Times New Roman"/>
          <w:noProof/>
          <w:sz w:val="28"/>
          <w:szCs w:val="28"/>
        </w:rPr>
        <w:t xml:space="preserve"> конфликта интересов при проведении экспертной оценки администрацией МБДОУ «Детский сад №110». Независимые эксперты в обязательном порядке направляются к заведующей, заявившимся на аттестацию с целью присвоения квалификационных категорий (первой или высшей) по совмещаемым педагогическим д</w:t>
      </w:r>
      <w:r w:rsidR="00A078D8">
        <w:rPr>
          <w:rFonts w:ascii="Times New Roman" w:hAnsi="Times New Roman" w:cs="Times New Roman"/>
          <w:noProof/>
          <w:sz w:val="28"/>
          <w:szCs w:val="28"/>
        </w:rPr>
        <w:t>о</w:t>
      </w:r>
      <w:r w:rsidR="00CF1F30">
        <w:rPr>
          <w:rFonts w:ascii="Times New Roman" w:hAnsi="Times New Roman" w:cs="Times New Roman"/>
          <w:noProof/>
          <w:sz w:val="28"/>
          <w:szCs w:val="28"/>
        </w:rPr>
        <w:t xml:space="preserve">лжностям (учитель, педагог дополнительного </w:t>
      </w:r>
      <w:r w:rsidR="00A078D8">
        <w:rPr>
          <w:rFonts w:ascii="Times New Roman" w:hAnsi="Times New Roman" w:cs="Times New Roman"/>
          <w:noProof/>
          <w:sz w:val="28"/>
          <w:szCs w:val="28"/>
        </w:rPr>
        <w:t>о</w:t>
      </w:r>
      <w:r w:rsidR="00CF1F30">
        <w:rPr>
          <w:rFonts w:ascii="Times New Roman" w:hAnsi="Times New Roman" w:cs="Times New Roman"/>
          <w:noProof/>
          <w:sz w:val="28"/>
          <w:szCs w:val="28"/>
        </w:rPr>
        <w:t>бразования и др.).</w:t>
      </w:r>
    </w:p>
    <w:p w:rsidR="00CF1F30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3.5.</w:t>
      </w:r>
      <w:r w:rsidR="00CF1F30">
        <w:rPr>
          <w:rFonts w:ascii="Times New Roman" w:hAnsi="Times New Roman" w:cs="Times New Roman"/>
          <w:noProof/>
          <w:sz w:val="28"/>
          <w:szCs w:val="28"/>
        </w:rPr>
        <w:t>Лист самооценки заполняется аттестуемым работником и размещается в информационной системе (электронное образование в РТ) (далее – Система) в личном кабинете аттестуемого педагога для дальнейшей рабты с ним аттестационного эксперта до начала, или в начале проведения экспертизы.</w:t>
      </w:r>
    </w:p>
    <w:p w:rsidR="00135F48" w:rsidRDefault="00CF1F30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Экспертная оценка разработок,  проектов может производиться в рамках профессиональных методических </w:t>
      </w:r>
      <w:r w:rsidR="00A078D8">
        <w:rPr>
          <w:rFonts w:ascii="Times New Roman" w:hAnsi="Times New Roman" w:cs="Times New Roman"/>
          <w:noProof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>онкурсов, научно – практических конференций республиканского, федерального, международного уровня, или в рамках участия</w:t>
      </w:r>
      <w:r w:rsidR="006E0684">
        <w:rPr>
          <w:rFonts w:ascii="Times New Roman" w:hAnsi="Times New Roman" w:cs="Times New Roman"/>
          <w:noProof/>
          <w:sz w:val="28"/>
          <w:szCs w:val="28"/>
        </w:rPr>
        <w:t xml:space="preserve"> в подготовке инновационнойобразовательной программы. Аттестуемый работник размещает в личном кабинете Системы документы (дипломы, свидетельства, научно – методические публикации и др.), свидетельствующие об участии в данных мероприятиях.</w:t>
      </w:r>
    </w:p>
    <w:p w:rsidR="006E0684" w:rsidRDefault="006E0684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При определении соответствия требованиям первой или высшей квалификационных категорий, указанных выше педагогических работников следует руководствоваться установленной нормативной шкалой.</w:t>
      </w:r>
    </w:p>
    <w:p w:rsidR="0000104B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E0684" w:rsidRDefault="006E0684" w:rsidP="001775C9">
      <w:pPr>
        <w:pStyle w:val="a5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898"/>
        <w:gridCol w:w="4899"/>
      </w:tblGrid>
      <w:tr w:rsidR="006E0684" w:rsidTr="006E0684">
        <w:tc>
          <w:tcPr>
            <w:tcW w:w="4898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Уровень квалификации</w:t>
            </w:r>
          </w:p>
        </w:tc>
        <w:tc>
          <w:tcPr>
            <w:tcW w:w="4899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Значение показателя уровня квалификации по результатам</w:t>
            </w:r>
          </w:p>
        </w:tc>
      </w:tr>
      <w:tr w:rsidR="006E0684" w:rsidTr="006E0684">
        <w:tc>
          <w:tcPr>
            <w:tcW w:w="4898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4899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 3,3 до 4,2 баллов</w:t>
            </w:r>
          </w:p>
        </w:tc>
      </w:tr>
      <w:tr w:rsidR="006E0684" w:rsidTr="006E0684">
        <w:tc>
          <w:tcPr>
            <w:tcW w:w="4898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4899" w:type="dxa"/>
          </w:tcPr>
          <w:p w:rsidR="006E0684" w:rsidRDefault="006E0684" w:rsidP="006E0684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от 4,3 до 5 баллов</w:t>
            </w:r>
          </w:p>
        </w:tc>
      </w:tr>
    </w:tbl>
    <w:p w:rsidR="006E0684" w:rsidRDefault="006E0684" w:rsidP="006E0684">
      <w:pPr>
        <w:pStyle w:val="a5"/>
        <w:ind w:left="0" w:firstLine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812C4" w:rsidRDefault="006E0684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случае если количество баллов по результатам экспертной оценки аттестуемого работника ниже значений показателей, требуемых для получения заявленной квалификационной категории,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6E0684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3.6.</w:t>
      </w:r>
      <w:r w:rsidR="006E0684">
        <w:rPr>
          <w:rFonts w:ascii="Times New Roman" w:hAnsi="Times New Roman" w:cs="Times New Roman"/>
          <w:noProof/>
          <w:sz w:val="28"/>
          <w:szCs w:val="28"/>
        </w:rPr>
        <w:t>Педагогические работники, в должностные обязанности кот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6E0684">
        <w:rPr>
          <w:rFonts w:ascii="Times New Roman" w:hAnsi="Times New Roman" w:cs="Times New Roman"/>
          <w:noProof/>
          <w:sz w:val="28"/>
          <w:szCs w:val="28"/>
        </w:rPr>
        <w:t>рых не входит проведение занятий, оформляют самоанализ в виде отчёта о результатах</w:t>
      </w:r>
      <w:r w:rsidR="006A7A8C">
        <w:rPr>
          <w:rFonts w:ascii="Times New Roman" w:hAnsi="Times New Roman" w:cs="Times New Roman"/>
          <w:noProof/>
          <w:sz w:val="28"/>
          <w:szCs w:val="28"/>
        </w:rPr>
        <w:t xml:space="preserve"> своей профессиональной деятельности за 3 – 5 лет, предшествующих аттестации (далее – отчёт) и портфолио профессиональных достижений на бумажном и/или электронном носителе. Аттестационная экспертиза вышеуказанных работников осуществляется путём анализа результатов мониторинга их образовательныхрезультатов, отчёта и портфолио профессиональных достижений аттестуемого работника.</w:t>
      </w:r>
    </w:p>
    <w:p w:rsidR="006A7A8C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3.7.</w:t>
      </w:r>
      <w:r w:rsidR="006A7A8C">
        <w:rPr>
          <w:rFonts w:ascii="Times New Roman" w:hAnsi="Times New Roman" w:cs="Times New Roman"/>
          <w:noProof/>
          <w:sz w:val="28"/>
          <w:szCs w:val="28"/>
        </w:rPr>
        <w:t>По итогам количественного и качественного анализа результатов мониторинга, самоанализа экспертной оценки, отчёта, портфолио профессиональных достижений аттестуемого работника оформляется экспертное заключение которое направляется в аттестационную комиссию Министерства. К экспертному заключению прилагается карта результативности профессиональной деятельности аттестуемого работника.</w:t>
      </w:r>
    </w:p>
    <w:p w:rsidR="006A7A8C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3.8.</w:t>
      </w:r>
      <w:r w:rsidR="006A7A8C">
        <w:rPr>
          <w:rFonts w:ascii="Times New Roman" w:hAnsi="Times New Roman" w:cs="Times New Roman"/>
          <w:noProof/>
          <w:sz w:val="28"/>
          <w:szCs w:val="28"/>
        </w:rPr>
        <w:t>Аттестуемый работник должен быть ознакомлен с экспертным заключением под подпись в трёхдневный срок</w:t>
      </w:r>
      <w:r w:rsidR="005F5CC1">
        <w:rPr>
          <w:rFonts w:ascii="Times New Roman" w:hAnsi="Times New Roman" w:cs="Times New Roman"/>
          <w:noProof/>
          <w:sz w:val="28"/>
          <w:szCs w:val="28"/>
        </w:rPr>
        <w:t xml:space="preserve"> после завершеия экспертизы.</w:t>
      </w:r>
    </w:p>
    <w:p w:rsidR="005F5CC1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3.9.</w:t>
      </w:r>
      <w:r w:rsidR="005F5CC1">
        <w:rPr>
          <w:rFonts w:ascii="Times New Roman" w:hAnsi="Times New Roman" w:cs="Times New Roman"/>
          <w:noProof/>
          <w:sz w:val="28"/>
          <w:szCs w:val="28"/>
        </w:rPr>
        <w:t>Предложения специалистов экспертной группы, указанные в экспертном заключении, учитываются при принятии аттестационной комиссией решения</w:t>
      </w:r>
      <w:bookmarkStart w:id="0" w:name="_GoBack"/>
      <w:bookmarkEnd w:id="0"/>
      <w:r w:rsidR="005F5CC1">
        <w:rPr>
          <w:rFonts w:ascii="Times New Roman" w:hAnsi="Times New Roman" w:cs="Times New Roman"/>
          <w:noProof/>
          <w:sz w:val="28"/>
          <w:szCs w:val="28"/>
        </w:rPr>
        <w:t>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5F5CC1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3.10.</w:t>
      </w:r>
      <w:r w:rsidR="005F5CC1">
        <w:rPr>
          <w:rFonts w:ascii="Times New Roman" w:hAnsi="Times New Roman" w:cs="Times New Roman"/>
          <w:noProof/>
          <w:sz w:val="28"/>
          <w:szCs w:val="28"/>
        </w:rPr>
        <w:t>Решение аттестационной комиссии утверждается распорядительным актом Министерства.</w:t>
      </w:r>
    </w:p>
    <w:p w:rsidR="005F5CC1" w:rsidRDefault="005F5CC1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Результаты аттестации педагогический работник вправе обжаловать в соответствии с законодательством РФ.</w:t>
      </w:r>
    </w:p>
    <w:p w:rsidR="005F5CC1" w:rsidRPr="005F5CC1" w:rsidRDefault="0000104B" w:rsidP="005F5CC1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4.</w:t>
      </w:r>
      <w:r w:rsidR="005F5CC1" w:rsidRPr="005F5CC1">
        <w:rPr>
          <w:rFonts w:ascii="Times New Roman" w:hAnsi="Times New Roman" w:cs="Times New Roman"/>
          <w:b/>
          <w:noProof/>
          <w:sz w:val="28"/>
          <w:szCs w:val="28"/>
        </w:rPr>
        <w:t>Заключительные полжения.</w:t>
      </w:r>
    </w:p>
    <w:p w:rsidR="005F5CC1" w:rsidRDefault="0000104B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4.1.</w:t>
      </w:r>
      <w:r w:rsidR="005F5CC1">
        <w:rPr>
          <w:rFonts w:ascii="Times New Roman" w:hAnsi="Times New Roman" w:cs="Times New Roman"/>
          <w:noProof/>
          <w:sz w:val="28"/>
          <w:szCs w:val="28"/>
        </w:rPr>
        <w:t>Изменения и дополнения к настоящему положению утверждаются в установленном порядке.</w:t>
      </w:r>
    </w:p>
    <w:p w:rsidR="006A7A8C" w:rsidRPr="001775C9" w:rsidRDefault="006A7A8C" w:rsidP="005F5CC1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Pr="00B15E7E" w:rsidRDefault="00183D10" w:rsidP="00B15E7E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83D10" w:rsidRPr="00B15E7E" w:rsidRDefault="00183D10" w:rsidP="00B15E7E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83D10" w:rsidRDefault="00183D10" w:rsidP="00183D10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C7EBD" w:rsidRPr="00A60630" w:rsidRDefault="008C7EBD" w:rsidP="003F6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7EBD" w:rsidRPr="00A60630" w:rsidSect="00A60630">
      <w:footerReference w:type="default" r:id="rId9"/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DD0" w:rsidRDefault="00AF5DD0" w:rsidP="00E57D1D">
      <w:pPr>
        <w:spacing w:after="0" w:line="240" w:lineRule="auto"/>
      </w:pPr>
      <w:r>
        <w:separator/>
      </w:r>
    </w:p>
  </w:endnote>
  <w:endnote w:type="continuationSeparator" w:id="1">
    <w:p w:rsidR="00AF5DD0" w:rsidRDefault="00AF5DD0" w:rsidP="00E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845"/>
      <w:docPartObj>
        <w:docPartGallery w:val="Page Numbers (Bottom of Page)"/>
        <w:docPartUnique/>
      </w:docPartObj>
    </w:sdtPr>
    <w:sdtContent>
      <w:p w:rsidR="00E57D1D" w:rsidRDefault="00417A5B">
        <w:pPr>
          <w:pStyle w:val="a8"/>
          <w:jc w:val="right"/>
        </w:pPr>
        <w:r>
          <w:fldChar w:fldCharType="begin"/>
        </w:r>
        <w:r w:rsidR="00E57D1D">
          <w:instrText>PAGE   \* MERGEFORMAT</w:instrText>
        </w:r>
        <w:r>
          <w:fldChar w:fldCharType="separate"/>
        </w:r>
        <w:r w:rsidR="008A2CEA">
          <w:rPr>
            <w:noProof/>
          </w:rPr>
          <w:t>1</w:t>
        </w:r>
        <w:r>
          <w:fldChar w:fldCharType="end"/>
        </w:r>
      </w:p>
    </w:sdtContent>
  </w:sdt>
  <w:p w:rsidR="00E57D1D" w:rsidRDefault="00E57D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DD0" w:rsidRDefault="00AF5DD0" w:rsidP="00E57D1D">
      <w:pPr>
        <w:spacing w:after="0" w:line="240" w:lineRule="auto"/>
      </w:pPr>
      <w:r>
        <w:separator/>
      </w:r>
    </w:p>
  </w:footnote>
  <w:footnote w:type="continuationSeparator" w:id="1">
    <w:p w:rsidR="00AF5DD0" w:rsidRDefault="00AF5DD0" w:rsidP="00E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287E"/>
    <w:multiLevelType w:val="multilevel"/>
    <w:tmpl w:val="E7DEC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3A6"/>
    <w:rsid w:val="0000104B"/>
    <w:rsid w:val="000232EA"/>
    <w:rsid w:val="00062C9F"/>
    <w:rsid w:val="000635E1"/>
    <w:rsid w:val="00135F48"/>
    <w:rsid w:val="001775C9"/>
    <w:rsid w:val="00183D10"/>
    <w:rsid w:val="00264AD2"/>
    <w:rsid w:val="0028288C"/>
    <w:rsid w:val="002A0476"/>
    <w:rsid w:val="003A5095"/>
    <w:rsid w:val="003F67BB"/>
    <w:rsid w:val="00417A5B"/>
    <w:rsid w:val="005F5CC1"/>
    <w:rsid w:val="00686A1A"/>
    <w:rsid w:val="0068710E"/>
    <w:rsid w:val="006A3C16"/>
    <w:rsid w:val="006A7A8C"/>
    <w:rsid w:val="006E0684"/>
    <w:rsid w:val="0078150C"/>
    <w:rsid w:val="00794120"/>
    <w:rsid w:val="007F425B"/>
    <w:rsid w:val="00823643"/>
    <w:rsid w:val="00825296"/>
    <w:rsid w:val="008A2CEA"/>
    <w:rsid w:val="008C7EBD"/>
    <w:rsid w:val="00A078D8"/>
    <w:rsid w:val="00A41B67"/>
    <w:rsid w:val="00A60630"/>
    <w:rsid w:val="00A812C4"/>
    <w:rsid w:val="00AB531A"/>
    <w:rsid w:val="00AD512A"/>
    <w:rsid w:val="00AF366D"/>
    <w:rsid w:val="00AF5DD0"/>
    <w:rsid w:val="00B15E7E"/>
    <w:rsid w:val="00BD2012"/>
    <w:rsid w:val="00C553A6"/>
    <w:rsid w:val="00C84626"/>
    <w:rsid w:val="00CF1F30"/>
    <w:rsid w:val="00D1673C"/>
    <w:rsid w:val="00D22FDE"/>
    <w:rsid w:val="00D516B2"/>
    <w:rsid w:val="00DD25B1"/>
    <w:rsid w:val="00E57D1D"/>
    <w:rsid w:val="00F015A0"/>
    <w:rsid w:val="00F21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68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68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админ</cp:lastModifiedBy>
  <cp:revision>2</cp:revision>
  <cp:lastPrinted>2020-04-05T16:32:00Z</cp:lastPrinted>
  <dcterms:created xsi:type="dcterms:W3CDTF">2020-04-06T17:44:00Z</dcterms:created>
  <dcterms:modified xsi:type="dcterms:W3CDTF">2020-04-06T17:44:00Z</dcterms:modified>
</cp:coreProperties>
</file>